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7F" w:rsidRPr="00B0277F" w:rsidRDefault="00B0277F" w:rsidP="00B02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b/>
          <w:bCs/>
          <w:sz w:val="28"/>
          <w:szCs w:val="28"/>
        </w:rPr>
        <w:t>United States and Canada</w:t>
      </w:r>
    </w:p>
    <w:p w:rsidR="00B0277F" w:rsidRPr="00B0277F" w:rsidRDefault="00B0277F" w:rsidP="00B02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Cultural Characteristics</w:t>
      </w:r>
      <w:r w:rsidR="00B11E1E">
        <w:rPr>
          <w:rFonts w:ascii="Times New Roman" w:eastAsia="Times New Roman" w:hAnsi="Times New Roman" w:cs="Times New Roman"/>
          <w:sz w:val="24"/>
          <w:szCs w:val="24"/>
        </w:rPr>
        <w:t xml:space="preserve"> notes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t>Colonized by Europeans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United States--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England colonized Eastern US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France colonized Louisiana Territory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Spain colonized Florida, American Southwest (and Mexico)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Russia colonized Alaska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26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Canada--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England colonized Western Canada, parts of eastern Canada, took over French areas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France colonized Eastern Canada (Quebec region)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t>Multicultural Societies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27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United States and Canada are made up of many different ethnic, language, and religious groups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28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Total Populations: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US—295,700,000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Canada—32,800,000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29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Major Ethnic Groups: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US—Caucasian, African-American, Hispanic, Asian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Canada—British, French, other European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30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Religion: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US—Protestant 52%, Catholic 24%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Canada—Catholic 43%, Protestant 23%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31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Language: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US—English 82%, Spanish 11%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Canada—English 59%, French 23%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t>Increasingly diverse populations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32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US receives many immigrants from Latin America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33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Canada receives many immigrants from Europe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34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Challenges because of diverse populations: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                 --Communication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                 --Racism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t>High literacy rates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35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US—97%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36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Canada—97%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37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World Average—82%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38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Reason for high literacy rates:  education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39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Result of high literacy rates:  wealth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t>High standard of living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40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GDP per capita: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US—$40,100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Canada--$31,500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World Average--$8,800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180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--Services/luxuries available because of high levels of wealth: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180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</w:rPr>
        <w:t xml:space="preserve"> care, entertainment, better education, public services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Highly urbanized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41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US:  75% urban, 25% rural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42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 xml:space="preserve">Canada:  78%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</w:rPr>
        <w:t>urban ,</w:t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</w:rPr>
        <w:t xml:space="preserve"> 22% rural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43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World:  47% urban, 53% rural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     --high rates of urbanization are usually found in developed countries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t>Canada’s Struggle to Maintain National Identity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44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Canada is made up of provinces and territories loosely tied together at the national level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45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Quebec is very different from much of the rest of the country.  It wants to maintain the French language and culture, and has even attempted to secede a few times in the last half century.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t>Highly Mobile Populations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46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Transportation technologies and infrastructure are well developed in US and Canada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47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Transportation technologies:  cars, planes, trains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48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Transportation infrastructure:  roads, airports, railroads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t>World’s Longest Unfortified Border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49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Border between US and Canada is the world’s longest unfortified (undefended) border.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50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US and Canada aren’t enemies and are often military allies (NATO) and trade partners (NAFTA).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t>Democratic Governments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51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US:  Representative Democracy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People elect executive (President)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People elect lawmakers (Congress)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52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Canada:  Constitutional Monarchy; Parliamentary Democracy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British monarch (queen or king) is the figurehead ruler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</w:rPr>
        <w:t xml:space="preserve"> elect lawmakers (Parliament)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</w:rPr>
        <w:t>lawmakers</w:t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</w:rPr>
        <w:t xml:space="preserve"> elect executive (Prime Minister)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           --elected governments allow for freedom, opportunity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t>Arts that Reflect Multicultural Societies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53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Different music, architectural styles, etc. are contributions from different cultural groups: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54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Examples: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Jazz music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Wingdings" w:eastAsia="Times New Roman" w:hAnsi="Wingdings" w:cs="Times New Roman"/>
          <w:sz w:val="24"/>
          <w:szCs w:val="24"/>
        </w:rPr>
        <w:t></w: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Spanish mission-style homes</w:t>
      </w:r>
    </w:p>
    <w:p w:rsidR="00B0277F" w:rsidRPr="00B0277F" w:rsidRDefault="00B0277F" w:rsidP="00B0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  <w:u w:val="single"/>
        </w:rPr>
        <w:t>North Atlantic Treaty Organization (NATO)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55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proofErr w:type="gramStart"/>
      <w:r w:rsidRPr="00B0277F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gramEnd"/>
      <w:r w:rsidRPr="00B0277F">
        <w:rPr>
          <w:rFonts w:ascii="Times New Roman" w:eastAsia="Times New Roman" w:hAnsi="Times New Roman" w:cs="Times New Roman"/>
          <w:sz w:val="24"/>
          <w:szCs w:val="24"/>
        </w:rPr>
        <w:t xml:space="preserve"> and Canada belong to NATO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56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Original purpose of NATO:  military alliance against the former Soviet Union and its communist allies (Warsaw Pact countries)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57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Current purpose of NATO:  military alliance that cooperates to fight worldwide terrorism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Symbol" w:eastAsia="Times New Roman" w:hAnsi="Symbol" w:cs="Times New Roman"/>
          <w:sz w:val="24"/>
          <w:szCs w:val="24"/>
        </w:rPr>
        <w:pict>
          <v:shape id="_x0000_i1058" type="#_x0000_t75" alt="*" style="width:12.75pt;height:12.75pt"/>
        </w:pict>
      </w:r>
      <w:r w:rsidRPr="00B0277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77F">
        <w:rPr>
          <w:rFonts w:ascii="Times New Roman" w:eastAsia="Times New Roman" w:hAnsi="Times New Roman" w:cs="Times New Roman"/>
          <w:sz w:val="24"/>
          <w:szCs w:val="24"/>
        </w:rPr>
        <w:t>Other NATO members: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     --Germany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     --United Kingdom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     --Spain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     --Italy</w:t>
      </w:r>
    </w:p>
    <w:p w:rsidR="00B0277F" w:rsidRPr="00B0277F" w:rsidRDefault="00B0277F" w:rsidP="00B027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0277F">
        <w:rPr>
          <w:rFonts w:ascii="Times New Roman" w:eastAsia="Times New Roman" w:hAnsi="Times New Roman" w:cs="Times New Roman"/>
          <w:sz w:val="24"/>
          <w:szCs w:val="24"/>
        </w:rPr>
        <w:t>      --Russia is now a partner member</w:t>
      </w:r>
    </w:p>
    <w:p w:rsidR="00A709CD" w:rsidRDefault="00A709CD"/>
    <w:sectPr w:rsidR="00A709CD" w:rsidSect="00B02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77F"/>
    <w:rsid w:val="00A709CD"/>
    <w:rsid w:val="00B0277F"/>
    <w:rsid w:val="00B1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B02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6921</Characters>
  <Application>Microsoft Office Word</Application>
  <DocSecurity>0</DocSecurity>
  <Lines>57</Lines>
  <Paragraphs>16</Paragraphs>
  <ScaleCrop>false</ScaleCrop>
  <Company>FCPS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3</cp:revision>
  <dcterms:created xsi:type="dcterms:W3CDTF">2010-12-10T16:49:00Z</dcterms:created>
  <dcterms:modified xsi:type="dcterms:W3CDTF">2010-12-10T16:49:00Z</dcterms:modified>
</cp:coreProperties>
</file>